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C" w:rsidRDefault="00AF421C">
      <w:pPr>
        <w:pStyle w:val="Corpotesto"/>
        <w:rPr>
          <w:rFonts w:ascii="Times New Roman"/>
          <w:b w:val="0"/>
          <w:sz w:val="32"/>
        </w:rPr>
      </w:pPr>
    </w:p>
    <w:p w:rsidR="00AF421C" w:rsidRDefault="00AF421C">
      <w:pPr>
        <w:pStyle w:val="Corpotesto"/>
        <w:spacing w:before="365"/>
        <w:rPr>
          <w:rFonts w:ascii="Times New Roman"/>
          <w:b w:val="0"/>
          <w:sz w:val="32"/>
        </w:rPr>
      </w:pPr>
    </w:p>
    <w:p w:rsidR="00AF421C" w:rsidRDefault="00EC5AA8">
      <w:pPr>
        <w:pStyle w:val="Titolo"/>
      </w:pPr>
      <w:bookmarkStart w:id="0" w:name="Diapositiva_7"/>
      <w:bookmarkEnd w:id="0"/>
      <w:r>
        <w:t>ANNO</w:t>
      </w:r>
      <w:r>
        <w:rPr>
          <w:spacing w:val="-14"/>
        </w:rPr>
        <w:t xml:space="preserve"> </w:t>
      </w:r>
      <w:r w:rsidR="005478E7">
        <w:rPr>
          <w:spacing w:val="-4"/>
        </w:rPr>
        <w:t>2024</w:t>
      </w:r>
      <w:bookmarkStart w:id="1" w:name="_GoBack"/>
      <w:bookmarkEnd w:id="1"/>
    </w:p>
    <w:p w:rsidR="00AF421C" w:rsidRDefault="00EC5AA8" w:rsidP="00EC5AA8">
      <w:pPr>
        <w:spacing w:before="71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Consorzio Turistico Sa Perda ‘e </w:t>
      </w:r>
      <w:proofErr w:type="spellStart"/>
      <w:r>
        <w:rPr>
          <w:b/>
          <w:i/>
          <w:sz w:val="32"/>
        </w:rPr>
        <w:t>Iddocca</w:t>
      </w:r>
      <w:proofErr w:type="spellEnd"/>
    </w:p>
    <w:p w:rsidR="00AF421C" w:rsidRDefault="00EC5AA8" w:rsidP="00EC5AA8">
      <w:pPr>
        <w:spacing w:before="122"/>
        <w:ind w:left="281" w:firstLine="439"/>
        <w:rPr>
          <w:b/>
          <w:i/>
          <w:sz w:val="32"/>
        </w:rPr>
      </w:pPr>
      <w:r>
        <w:rPr>
          <w:b/>
          <w:i/>
          <w:sz w:val="32"/>
        </w:rPr>
        <w:t>Registro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degli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accessi</w:t>
      </w:r>
    </w:p>
    <w:p w:rsidR="00AF421C" w:rsidRDefault="00AF421C">
      <w:pPr>
        <w:rPr>
          <w:b/>
          <w:i/>
          <w:sz w:val="32"/>
        </w:rPr>
        <w:sectPr w:rsidR="00AF421C">
          <w:type w:val="continuous"/>
          <w:pgSz w:w="16850" w:h="16850"/>
          <w:pgMar w:top="1000" w:right="992" w:bottom="280" w:left="850" w:header="720" w:footer="720" w:gutter="0"/>
          <w:cols w:num="2" w:space="720" w:equalWidth="0">
            <w:col w:w="2044" w:space="3552"/>
            <w:col w:w="9412"/>
          </w:cols>
        </w:sectPr>
      </w:pPr>
    </w:p>
    <w:p w:rsidR="00AF421C" w:rsidRDefault="00AF421C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94"/>
        <w:gridCol w:w="5388"/>
        <w:gridCol w:w="1702"/>
      </w:tblGrid>
      <w:tr w:rsidR="00AF421C">
        <w:trPr>
          <w:trHeight w:val="830"/>
        </w:trPr>
        <w:tc>
          <w:tcPr>
            <w:tcW w:w="1838" w:type="dxa"/>
          </w:tcPr>
          <w:p w:rsidR="00AF421C" w:rsidRDefault="00EC5AA8">
            <w:pPr>
              <w:pStyle w:val="TableParagraph"/>
              <w:spacing w:line="272" w:lineRule="exact"/>
              <w:ind w:left="459" w:firstLine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</w:t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:rsidR="00AF421C" w:rsidRDefault="00EC5AA8">
            <w:pPr>
              <w:pStyle w:val="TableParagraph"/>
              <w:spacing w:line="280" w:lineRule="atLeast"/>
              <w:ind w:left="593" w:hanging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accesso </w:t>
            </w:r>
            <w:r>
              <w:rPr>
                <w:rFonts w:ascii="Arial"/>
                <w:b/>
                <w:spacing w:val="-2"/>
                <w:sz w:val="24"/>
              </w:rPr>
              <w:t>civico</w:t>
            </w:r>
          </w:p>
        </w:tc>
        <w:tc>
          <w:tcPr>
            <w:tcW w:w="5894" w:type="dxa"/>
          </w:tcPr>
          <w:p w:rsidR="00AF421C" w:rsidRDefault="00EC5AA8">
            <w:pPr>
              <w:pStyle w:val="TableParagraph"/>
              <w:spacing w:before="271"/>
              <w:ind w:left="16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Riferimenti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dell’istanza</w:t>
            </w:r>
          </w:p>
        </w:tc>
        <w:tc>
          <w:tcPr>
            <w:tcW w:w="5388" w:type="dxa"/>
          </w:tcPr>
          <w:p w:rsidR="00AF421C" w:rsidRDefault="00EC5AA8">
            <w:pPr>
              <w:pStyle w:val="TableParagraph"/>
              <w:spacing w:before="271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Riferimenti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provvedimento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finale</w:t>
            </w:r>
          </w:p>
        </w:tc>
        <w:tc>
          <w:tcPr>
            <w:tcW w:w="1702" w:type="dxa"/>
          </w:tcPr>
          <w:p w:rsidR="00AF421C" w:rsidRDefault="00EC5AA8">
            <w:pPr>
              <w:pStyle w:val="TableParagraph"/>
              <w:spacing w:before="271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Note</w:t>
            </w:r>
          </w:p>
        </w:tc>
      </w:tr>
    </w:tbl>
    <w:p w:rsidR="00AF421C" w:rsidRDefault="00AF421C">
      <w:pPr>
        <w:pStyle w:val="Corpotesto"/>
        <w:spacing w:before="45"/>
        <w:rPr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16"/>
        <w:gridCol w:w="4536"/>
        <w:gridCol w:w="1418"/>
        <w:gridCol w:w="3969"/>
        <w:gridCol w:w="1701"/>
      </w:tblGrid>
      <w:tr w:rsidR="00AF421C">
        <w:trPr>
          <w:trHeight w:val="275"/>
        </w:trPr>
        <w:tc>
          <w:tcPr>
            <w:tcW w:w="1781" w:type="dxa"/>
          </w:tcPr>
          <w:p w:rsidR="00AF421C" w:rsidRDefault="00AF42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AF421C" w:rsidRDefault="00EC5AA8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4536" w:type="dxa"/>
          </w:tcPr>
          <w:p w:rsidR="00AF421C" w:rsidRDefault="00EC5AA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</w:p>
        </w:tc>
        <w:tc>
          <w:tcPr>
            <w:tcW w:w="1418" w:type="dxa"/>
          </w:tcPr>
          <w:p w:rsidR="00AF421C" w:rsidRDefault="00EC5A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3969" w:type="dxa"/>
          </w:tcPr>
          <w:p w:rsidR="00AF421C" w:rsidRDefault="00EC5AA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Esito</w:t>
            </w:r>
          </w:p>
        </w:tc>
        <w:tc>
          <w:tcPr>
            <w:tcW w:w="1701" w:type="dxa"/>
          </w:tcPr>
          <w:p w:rsidR="00AF421C" w:rsidRDefault="00EC5AA8">
            <w:pPr>
              <w:pStyle w:val="TableParagraph"/>
              <w:spacing w:line="25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Ricorso</w:t>
            </w: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</w:tbl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spacing w:before="206"/>
        <w:rPr>
          <w:i/>
        </w:rPr>
      </w:pPr>
    </w:p>
    <w:p w:rsidR="00AF421C" w:rsidRDefault="00EC5AA8">
      <w:pPr>
        <w:pStyle w:val="Corpotesto"/>
        <w:ind w:left="281"/>
      </w:pPr>
      <w:r>
        <w:t>Nessuna</w:t>
      </w:r>
      <w:r>
        <w:rPr>
          <w:spacing w:val="-17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rPr>
          <w:spacing w:val="-2"/>
        </w:rPr>
        <w:t>presentata.</w:t>
      </w: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spacing w:before="82"/>
        <w:rPr>
          <w:sz w:val="10"/>
        </w:rPr>
      </w:pPr>
    </w:p>
    <w:p w:rsidR="00AF421C" w:rsidRDefault="00EC5AA8">
      <w:pPr>
        <w:ind w:left="4362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7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pacing w:val="-10"/>
          <w:sz w:val="10"/>
        </w:rPr>
        <w:t>6</w:t>
      </w:r>
    </w:p>
    <w:sectPr w:rsidR="00AF421C">
      <w:type w:val="continuous"/>
      <w:pgSz w:w="1685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421C"/>
    <w:rsid w:val="005478E7"/>
    <w:rsid w:val="00AF421C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B870"/>
  <w15:docId w15:val="{94743C2E-8FB8-4792-8236-779851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28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Argiolas</cp:lastModifiedBy>
  <cp:revision>3</cp:revision>
  <dcterms:created xsi:type="dcterms:W3CDTF">2026-02-17T16:22:00Z</dcterms:created>
  <dcterms:modified xsi:type="dcterms:W3CDTF">2026-02-17T16:23:00Z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